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4DAFDF99" w:rsidR="00497DDD" w:rsidRPr="00497DDD" w:rsidRDefault="00A267FC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May 20</w:t>
      </w:r>
      <w:r w:rsidR="00BB1D9E">
        <w:rPr>
          <w:sz w:val="28"/>
          <w:szCs w:val="28"/>
        </w:rPr>
        <w:t>, 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7B4ED88" w14:textId="5542C6B5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A267FC">
        <w:rPr>
          <w:sz w:val="20"/>
          <w:szCs w:val="20"/>
        </w:rPr>
        <w:t>April 15</w:t>
      </w:r>
      <w:r w:rsidR="00606F46">
        <w:rPr>
          <w:sz w:val="20"/>
          <w:szCs w:val="20"/>
        </w:rPr>
        <w:t>, 202</w:t>
      </w:r>
      <w:r w:rsidR="00013423">
        <w:rPr>
          <w:sz w:val="20"/>
          <w:szCs w:val="20"/>
        </w:rPr>
        <w:t>4</w:t>
      </w:r>
      <w:r w:rsidR="00606F46">
        <w:rPr>
          <w:sz w:val="20"/>
          <w:szCs w:val="20"/>
        </w:rPr>
        <w:t>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6794D23D" w14:textId="0BCDB2F0" w:rsidR="00D32773" w:rsidRDefault="00D32773" w:rsidP="0045294A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  <w:r w:rsidR="00A267FC">
        <w:rPr>
          <w:sz w:val="20"/>
          <w:szCs w:val="20"/>
        </w:rPr>
        <w:t xml:space="preserve"> - Susan</w:t>
      </w:r>
    </w:p>
    <w:p w14:paraId="1AD0F0AD" w14:textId="4A464CB2" w:rsidR="00F137C6" w:rsidRDefault="00F137C6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Bylaws – Chapter 5, Amenity Privileges</w:t>
      </w:r>
      <w:r w:rsidR="00A267FC">
        <w:rPr>
          <w:sz w:val="20"/>
          <w:szCs w:val="20"/>
        </w:rPr>
        <w:t xml:space="preserve"> - corrected</w:t>
      </w:r>
    </w:p>
    <w:p w14:paraId="6040181F" w14:textId="477B2AA6" w:rsidR="00A267FC" w:rsidRDefault="00A267FC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Letter concerning irrigation from the lakes</w:t>
      </w:r>
    </w:p>
    <w:p w14:paraId="53D55AB6" w14:textId="1D7BB4AC" w:rsidR="00434A76" w:rsidRDefault="00434A76" w:rsidP="00F137C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Waterworks update</w:t>
      </w:r>
    </w:p>
    <w:p w14:paraId="023053E3" w14:textId="1572BDC0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DE3621" w14:textId="0F1F8CBC" w:rsidR="008E206B" w:rsidRPr="00A4273B" w:rsidRDefault="008E206B" w:rsidP="008E206B">
      <w:pPr>
        <w:pStyle w:val="ListParagraph"/>
        <w:numPr>
          <w:ilvl w:val="0"/>
          <w:numId w:val="20"/>
        </w:numPr>
        <w:rPr>
          <w:sz w:val="20"/>
          <w:szCs w:val="20"/>
        </w:rPr>
      </w:pP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202F5BC2" w14:textId="00C9E52D" w:rsidR="00A4273B" w:rsidRDefault="00A4273B" w:rsidP="00A267FC">
      <w:pPr>
        <w:pStyle w:val="ListParagraph"/>
        <w:numPr>
          <w:ilvl w:val="0"/>
          <w:numId w:val="19"/>
        </w:numPr>
        <w:rPr>
          <w:sz w:val="20"/>
          <w:szCs w:val="20"/>
        </w:rPr>
      </w:pPr>
      <w:r w:rsidRPr="00A267FC">
        <w:rPr>
          <w:sz w:val="20"/>
          <w:szCs w:val="20"/>
        </w:rPr>
        <w:t>Landmark CPA Firm</w:t>
      </w:r>
      <w:r w:rsidR="00A267FC">
        <w:rPr>
          <w:sz w:val="20"/>
          <w:szCs w:val="20"/>
        </w:rPr>
        <w:t xml:space="preserve"> reached out on 5/2 requesting previous audits, financials, etc.  He will begin his review and get a proposal to us.</w:t>
      </w:r>
    </w:p>
    <w:p w14:paraId="5DBA71C0" w14:textId="3A3DA0B0" w:rsidR="00A267FC" w:rsidRDefault="00A267FC" w:rsidP="00A267FC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CV PO tournament updates</w:t>
      </w:r>
    </w:p>
    <w:p w14:paraId="64F8723D" w14:textId="6FAC66E8" w:rsidR="00A267FC" w:rsidRDefault="009D48B5" w:rsidP="00A267FC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 xml:space="preserve">Fairway Café at the South Course </w:t>
      </w:r>
    </w:p>
    <w:p w14:paraId="6BF1F536" w14:textId="114C796A" w:rsidR="00896C64" w:rsidRPr="00A267FC" w:rsidRDefault="009A0027" w:rsidP="00A267FC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Wyandotte seawall and dock approval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E90B08"/>
    <w:multiLevelType w:val="hybridMultilevel"/>
    <w:tmpl w:val="B4FA75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5"/>
  </w:num>
  <w:num w:numId="2" w16cid:durableId="719133357">
    <w:abstractNumId w:val="3"/>
  </w:num>
  <w:num w:numId="3" w16cid:durableId="1472283900">
    <w:abstractNumId w:val="14"/>
  </w:num>
  <w:num w:numId="4" w16cid:durableId="1891719665">
    <w:abstractNumId w:val="16"/>
  </w:num>
  <w:num w:numId="5" w16cid:durableId="985623616">
    <w:abstractNumId w:val="7"/>
  </w:num>
  <w:num w:numId="6" w16cid:durableId="1991904395">
    <w:abstractNumId w:val="19"/>
  </w:num>
  <w:num w:numId="7" w16cid:durableId="1483505272">
    <w:abstractNumId w:val="9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3"/>
  </w:num>
  <w:num w:numId="11" w16cid:durableId="1718046509">
    <w:abstractNumId w:val="12"/>
  </w:num>
  <w:num w:numId="12" w16cid:durableId="987174807">
    <w:abstractNumId w:val="11"/>
  </w:num>
  <w:num w:numId="13" w16cid:durableId="305429378">
    <w:abstractNumId w:val="1"/>
  </w:num>
  <w:num w:numId="14" w16cid:durableId="2129928497">
    <w:abstractNumId w:val="10"/>
  </w:num>
  <w:num w:numId="15" w16cid:durableId="587421928">
    <w:abstractNumId w:val="5"/>
  </w:num>
  <w:num w:numId="16" w16cid:durableId="2017341313">
    <w:abstractNumId w:val="8"/>
  </w:num>
  <w:num w:numId="17" w16cid:durableId="101845931">
    <w:abstractNumId w:val="17"/>
  </w:num>
  <w:num w:numId="18" w16cid:durableId="1197353042">
    <w:abstractNumId w:val="0"/>
  </w:num>
  <w:num w:numId="19" w16cid:durableId="1268542978">
    <w:abstractNumId w:val="2"/>
  </w:num>
  <w:num w:numId="20" w16cid:durableId="8692218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650E"/>
    <w:rsid w:val="00023F56"/>
    <w:rsid w:val="00032834"/>
    <w:rsid w:val="00046B47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4A76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4794"/>
    <w:rsid w:val="007360B9"/>
    <w:rsid w:val="00746316"/>
    <w:rsid w:val="007A239D"/>
    <w:rsid w:val="007C61CA"/>
    <w:rsid w:val="007D137E"/>
    <w:rsid w:val="007D7178"/>
    <w:rsid w:val="007E1586"/>
    <w:rsid w:val="007E2469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96C64"/>
    <w:rsid w:val="008B3A32"/>
    <w:rsid w:val="008B6834"/>
    <w:rsid w:val="008D7351"/>
    <w:rsid w:val="008E206B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9349F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68CF"/>
    <w:rsid w:val="00B17AA9"/>
    <w:rsid w:val="00B307E2"/>
    <w:rsid w:val="00B316DE"/>
    <w:rsid w:val="00B44FD5"/>
    <w:rsid w:val="00B472E3"/>
    <w:rsid w:val="00B56CBB"/>
    <w:rsid w:val="00B72226"/>
    <w:rsid w:val="00B72F52"/>
    <w:rsid w:val="00B8093A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32773"/>
    <w:rsid w:val="00D5596E"/>
    <w:rsid w:val="00D55ADE"/>
    <w:rsid w:val="00D63A47"/>
    <w:rsid w:val="00D71264"/>
    <w:rsid w:val="00D735E2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37C6"/>
    <w:rsid w:val="00F14444"/>
    <w:rsid w:val="00F16596"/>
    <w:rsid w:val="00F26672"/>
    <w:rsid w:val="00F333E2"/>
    <w:rsid w:val="00F475B0"/>
    <w:rsid w:val="00F47C31"/>
    <w:rsid w:val="00F81C8A"/>
    <w:rsid w:val="00F82E47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CV SID</cp:lastModifiedBy>
  <cp:revision>4</cp:revision>
  <cp:lastPrinted>2024-03-14T16:47:00Z</cp:lastPrinted>
  <dcterms:created xsi:type="dcterms:W3CDTF">2024-05-02T14:51:00Z</dcterms:created>
  <dcterms:modified xsi:type="dcterms:W3CDTF">2024-05-09T15:13:00Z</dcterms:modified>
</cp:coreProperties>
</file>